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93F" w:rsidRPr="0086549E" w:rsidRDefault="00094E81">
      <w:pPr>
        <w:rPr>
          <w:b/>
          <w:sz w:val="36"/>
          <w:szCs w:val="36"/>
        </w:rPr>
      </w:pPr>
      <w:r w:rsidRPr="009D2B24">
        <w:rPr>
          <w:noProof/>
          <w:sz w:val="36"/>
          <w:szCs w:val="36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4342130</wp:posOffset>
            </wp:positionH>
            <wp:positionV relativeFrom="paragraph">
              <wp:posOffset>278765</wp:posOffset>
            </wp:positionV>
            <wp:extent cx="2041200" cy="204120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17-20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1200" cy="204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1466" w:rsidRPr="009D2B24">
        <w:rPr>
          <w:b/>
          <w:sz w:val="36"/>
          <w:szCs w:val="36"/>
        </w:rPr>
        <w:t>О конкурсе</w:t>
      </w:r>
      <w:r w:rsidR="0086549E" w:rsidRPr="0086549E">
        <w:rPr>
          <w:b/>
          <w:sz w:val="36"/>
          <w:szCs w:val="36"/>
        </w:rPr>
        <w:t xml:space="preserve"> </w:t>
      </w:r>
      <w:r w:rsidR="0086549E" w:rsidRPr="0086549E">
        <w:rPr>
          <w:i/>
          <w:sz w:val="28"/>
          <w:szCs w:val="28"/>
        </w:rPr>
        <w:t>(только самое главное)</w:t>
      </w:r>
    </w:p>
    <w:p w:rsidR="004F27BB" w:rsidRPr="00087943" w:rsidRDefault="005E7C3C">
      <w:pPr>
        <w:rPr>
          <w:sz w:val="28"/>
          <w:szCs w:val="28"/>
        </w:rPr>
      </w:pPr>
      <w:r w:rsidRPr="00087943">
        <w:rPr>
          <w:sz w:val="28"/>
          <w:szCs w:val="28"/>
        </w:rPr>
        <w:t>«Фавориты Успеха» — открытый рейтинг народных предпочтений</w:t>
      </w:r>
      <w:r w:rsidR="00087943" w:rsidRPr="00087943">
        <w:rPr>
          <w:sz w:val="28"/>
          <w:szCs w:val="28"/>
        </w:rPr>
        <w:t>, который составляется с 2003 года</w:t>
      </w:r>
      <w:r w:rsidR="00BA1F98" w:rsidRPr="00087943">
        <w:rPr>
          <w:sz w:val="28"/>
          <w:szCs w:val="28"/>
        </w:rPr>
        <w:t xml:space="preserve"> в </w:t>
      </w:r>
      <w:r w:rsidR="00087943" w:rsidRPr="00087943">
        <w:rPr>
          <w:sz w:val="28"/>
          <w:szCs w:val="28"/>
        </w:rPr>
        <w:t xml:space="preserve">нескольких </w:t>
      </w:r>
      <w:r w:rsidR="00BA1F98" w:rsidRPr="00087943">
        <w:rPr>
          <w:sz w:val="28"/>
          <w:szCs w:val="28"/>
        </w:rPr>
        <w:t>сотнях категорий товаров и услуг украинского рынка</w:t>
      </w:r>
      <w:r w:rsidRPr="00087943">
        <w:rPr>
          <w:sz w:val="28"/>
          <w:szCs w:val="28"/>
        </w:rPr>
        <w:t>.</w:t>
      </w:r>
    </w:p>
    <w:p w:rsidR="00774F54" w:rsidRPr="00087943" w:rsidRDefault="0055016B">
      <w:pPr>
        <w:rPr>
          <w:sz w:val="28"/>
          <w:szCs w:val="28"/>
        </w:rPr>
      </w:pPr>
      <w:r w:rsidRPr="00087943">
        <w:rPr>
          <w:sz w:val="28"/>
          <w:szCs w:val="28"/>
        </w:rPr>
        <w:t xml:space="preserve">Рейтинг </w:t>
      </w:r>
      <w:r w:rsidR="00606255" w:rsidRPr="00087943">
        <w:rPr>
          <w:sz w:val="28"/>
          <w:szCs w:val="28"/>
        </w:rPr>
        <w:t xml:space="preserve">отображает общественное мнение </w:t>
      </w:r>
      <w:r w:rsidR="00396B6F" w:rsidRPr="00087943">
        <w:rPr>
          <w:sz w:val="28"/>
          <w:szCs w:val="28"/>
        </w:rPr>
        <w:t>относительно товаров</w:t>
      </w:r>
      <w:r w:rsidR="00774F54" w:rsidRPr="00087943">
        <w:rPr>
          <w:sz w:val="28"/>
          <w:szCs w:val="28"/>
        </w:rPr>
        <w:t xml:space="preserve"> и услуг</w:t>
      </w:r>
      <w:r w:rsidR="00396B6F" w:rsidRPr="00087943">
        <w:rPr>
          <w:sz w:val="28"/>
          <w:szCs w:val="28"/>
        </w:rPr>
        <w:t xml:space="preserve">, </w:t>
      </w:r>
      <w:r w:rsidR="00774F54" w:rsidRPr="00087943">
        <w:rPr>
          <w:sz w:val="28"/>
          <w:szCs w:val="28"/>
        </w:rPr>
        <w:t>представленных на рынке</w:t>
      </w:r>
      <w:r w:rsidR="00606255" w:rsidRPr="00087943">
        <w:rPr>
          <w:sz w:val="28"/>
          <w:szCs w:val="28"/>
        </w:rPr>
        <w:t xml:space="preserve"> страны</w:t>
      </w:r>
      <w:r w:rsidR="000044FF" w:rsidRPr="00087943">
        <w:rPr>
          <w:sz w:val="28"/>
          <w:szCs w:val="28"/>
        </w:rPr>
        <w:t>, степень доверия к различным продуктам со стороны потребителей, готовность потребителей рекомендовать любимые бренды друзьям и коллегам</w:t>
      </w:r>
      <w:r w:rsidR="00D40002" w:rsidRPr="00087943">
        <w:rPr>
          <w:sz w:val="28"/>
          <w:szCs w:val="28"/>
        </w:rPr>
        <w:t>.</w:t>
      </w:r>
    </w:p>
    <w:p w:rsidR="004F27BB" w:rsidRPr="00087943" w:rsidRDefault="004F27BB" w:rsidP="004F27BB">
      <w:pPr>
        <w:rPr>
          <w:sz w:val="28"/>
          <w:szCs w:val="28"/>
        </w:rPr>
      </w:pPr>
      <w:r w:rsidRPr="00087943">
        <w:rPr>
          <w:sz w:val="28"/>
          <w:szCs w:val="28"/>
        </w:rPr>
        <w:t>Рейтинг некоммерческий, поэтому участие в нём бесплатное. Полная прозрачность изучения общественного мнения на всех этапах, наряду со тщательным аудитом результатов исследования со стороны одновременно нескольких маркетинговых и социологических организаций международного уровня</w:t>
      </w:r>
      <w:r w:rsidR="007730DB" w:rsidRPr="00087943">
        <w:rPr>
          <w:sz w:val="28"/>
          <w:szCs w:val="28"/>
        </w:rPr>
        <w:t xml:space="preserve"> (таких как InMind и КМИС)</w:t>
      </w:r>
      <w:r w:rsidRPr="00087943">
        <w:rPr>
          <w:sz w:val="28"/>
          <w:szCs w:val="28"/>
        </w:rPr>
        <w:t>, являются залогом объективности рейтинга. Конечная цель которого заключается в определении истинных лидеров доверия со стороны как авторитетных отраслевых экспертов, так и рядовых потребителей.</w:t>
      </w:r>
    </w:p>
    <w:p w:rsidR="006D71E0" w:rsidRPr="00087943" w:rsidRDefault="006D71E0" w:rsidP="004F27BB">
      <w:pPr>
        <w:rPr>
          <w:sz w:val="28"/>
          <w:szCs w:val="28"/>
        </w:rPr>
      </w:pPr>
      <w:r w:rsidRPr="00087943">
        <w:rPr>
          <w:sz w:val="28"/>
          <w:szCs w:val="28"/>
        </w:rPr>
        <w:t xml:space="preserve">Победители рейтинга </w:t>
      </w:r>
      <w:r w:rsidR="00A3120F" w:rsidRPr="00087943">
        <w:rPr>
          <w:sz w:val="28"/>
          <w:szCs w:val="28"/>
        </w:rPr>
        <w:t xml:space="preserve">награждаются на ежегодном шоу награждения почётными медалями, образ которых стал узнаваемым символом среди потребителей и трактуется как своеобразный знак качества. Церемония награждения — ежегодное статусное мероприятие с яркой шоу-программой при участии новых звёзд украинской сцены. Мероприятие имеет </w:t>
      </w:r>
      <w:r w:rsidR="00E465B4">
        <w:rPr>
          <w:sz w:val="28"/>
          <w:szCs w:val="28"/>
        </w:rPr>
        <w:t>значительный</w:t>
      </w:r>
      <w:r w:rsidR="00A3120F" w:rsidRPr="00087943">
        <w:rPr>
          <w:sz w:val="28"/>
          <w:szCs w:val="28"/>
        </w:rPr>
        <w:t xml:space="preserve"> резонанс в СМИ, награждение транслируется на ТВ и в Интернете.</w:t>
      </w:r>
    </w:p>
    <w:p w:rsidR="004F27BB" w:rsidRPr="00087943" w:rsidRDefault="005403D0" w:rsidP="004F27BB">
      <w:pPr>
        <w:rPr>
          <w:sz w:val="28"/>
          <w:szCs w:val="28"/>
        </w:rPr>
      </w:pPr>
      <w:r w:rsidRPr="00087943">
        <w:rPr>
          <w:sz w:val="28"/>
          <w:szCs w:val="28"/>
        </w:rPr>
        <w:t>Примечательными особенностями «Фаворитов Успеха», которые</w:t>
      </w:r>
      <w:r w:rsidR="00F65F47" w:rsidRPr="00087943">
        <w:rPr>
          <w:sz w:val="28"/>
          <w:szCs w:val="28"/>
        </w:rPr>
        <w:t xml:space="preserve"> отличают рейтинг от подобных</w:t>
      </w:r>
      <w:r w:rsidRPr="00087943">
        <w:rPr>
          <w:sz w:val="28"/>
          <w:szCs w:val="28"/>
        </w:rPr>
        <w:t xml:space="preserve"> мероприятий являются:</w:t>
      </w:r>
    </w:p>
    <w:p w:rsidR="005403D0" w:rsidRPr="00087943" w:rsidRDefault="005403D0" w:rsidP="005403D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87943">
        <w:rPr>
          <w:b/>
          <w:sz w:val="28"/>
          <w:szCs w:val="28"/>
        </w:rPr>
        <w:t>Отсутствие механизма заявок на участие</w:t>
      </w:r>
      <w:r w:rsidR="009D3D0B" w:rsidRPr="00087943">
        <w:rPr>
          <w:b/>
          <w:sz w:val="28"/>
          <w:szCs w:val="28"/>
        </w:rPr>
        <w:t>.</w:t>
      </w:r>
      <w:r w:rsidR="009D3D0B" w:rsidRPr="00087943">
        <w:rPr>
          <w:sz w:val="28"/>
          <w:szCs w:val="28"/>
        </w:rPr>
        <w:br/>
      </w:r>
      <w:r w:rsidR="00021466" w:rsidRPr="00087943">
        <w:rPr>
          <w:sz w:val="28"/>
          <w:szCs w:val="28"/>
        </w:rPr>
        <w:t>По мнению организаторов, подобный механизм</w:t>
      </w:r>
      <w:r w:rsidR="00F47A82" w:rsidRPr="00087943">
        <w:rPr>
          <w:sz w:val="28"/>
          <w:szCs w:val="28"/>
        </w:rPr>
        <w:t xml:space="preserve"> лишает</w:t>
      </w:r>
      <w:r w:rsidR="007E314B" w:rsidRPr="00087943">
        <w:rPr>
          <w:sz w:val="28"/>
          <w:szCs w:val="28"/>
        </w:rPr>
        <w:t xml:space="preserve"> конкурс беспристрастной оценки</w:t>
      </w:r>
      <w:r w:rsidR="00021466" w:rsidRPr="00087943">
        <w:rPr>
          <w:sz w:val="28"/>
          <w:szCs w:val="28"/>
        </w:rPr>
        <w:t xml:space="preserve">, </w:t>
      </w:r>
      <w:r w:rsidR="00F47A82" w:rsidRPr="00087943">
        <w:rPr>
          <w:sz w:val="28"/>
          <w:szCs w:val="28"/>
        </w:rPr>
        <w:t>поскольку</w:t>
      </w:r>
      <w:r w:rsidR="00021466" w:rsidRPr="00087943">
        <w:rPr>
          <w:sz w:val="28"/>
          <w:szCs w:val="28"/>
        </w:rPr>
        <w:t xml:space="preserve"> </w:t>
      </w:r>
      <w:r w:rsidR="009B1784" w:rsidRPr="00087943">
        <w:rPr>
          <w:sz w:val="28"/>
          <w:szCs w:val="28"/>
        </w:rPr>
        <w:t xml:space="preserve">такие </w:t>
      </w:r>
      <w:r w:rsidR="00021466" w:rsidRPr="00087943">
        <w:rPr>
          <w:sz w:val="28"/>
          <w:szCs w:val="28"/>
        </w:rPr>
        <w:t>заявки</w:t>
      </w:r>
      <w:r w:rsidR="007E314B" w:rsidRPr="00087943">
        <w:rPr>
          <w:sz w:val="28"/>
          <w:szCs w:val="28"/>
        </w:rPr>
        <w:t>, как правило,</w:t>
      </w:r>
      <w:r w:rsidR="00021466" w:rsidRPr="00087943">
        <w:rPr>
          <w:sz w:val="28"/>
          <w:szCs w:val="28"/>
        </w:rPr>
        <w:t xml:space="preserve"> поступают </w:t>
      </w:r>
      <w:r w:rsidR="007E314B" w:rsidRPr="00087943">
        <w:rPr>
          <w:sz w:val="28"/>
          <w:szCs w:val="28"/>
        </w:rPr>
        <w:t xml:space="preserve">от участников, заинтересованных </w:t>
      </w:r>
      <w:r w:rsidR="008662DB">
        <w:rPr>
          <w:sz w:val="28"/>
          <w:szCs w:val="28"/>
        </w:rPr>
        <w:t xml:space="preserve">лишь </w:t>
      </w:r>
      <w:r w:rsidR="007E314B" w:rsidRPr="00087943">
        <w:rPr>
          <w:sz w:val="28"/>
          <w:szCs w:val="28"/>
        </w:rPr>
        <w:t>в положительном для себя результате, а не в объективном опросе. Кроме того,</w:t>
      </w:r>
      <w:r w:rsidR="00021466" w:rsidRPr="00087943">
        <w:rPr>
          <w:sz w:val="28"/>
          <w:szCs w:val="28"/>
        </w:rPr>
        <w:t xml:space="preserve"> соревнование </w:t>
      </w:r>
      <w:r w:rsidR="00EB06DF">
        <w:rPr>
          <w:sz w:val="28"/>
          <w:szCs w:val="28"/>
        </w:rPr>
        <w:t xml:space="preserve">исключительно </w:t>
      </w:r>
      <w:r w:rsidR="00021466" w:rsidRPr="00087943">
        <w:rPr>
          <w:sz w:val="28"/>
          <w:szCs w:val="28"/>
        </w:rPr>
        <w:t>между участниками</w:t>
      </w:r>
      <w:r w:rsidR="00F47A82" w:rsidRPr="00087943">
        <w:rPr>
          <w:sz w:val="28"/>
          <w:szCs w:val="28"/>
        </w:rPr>
        <w:t>,</w:t>
      </w:r>
      <w:r w:rsidR="00021466" w:rsidRPr="00087943">
        <w:rPr>
          <w:sz w:val="28"/>
          <w:szCs w:val="28"/>
        </w:rPr>
        <w:t xml:space="preserve"> подавшими </w:t>
      </w:r>
      <w:r w:rsidR="007E314B" w:rsidRPr="00087943">
        <w:rPr>
          <w:sz w:val="28"/>
          <w:szCs w:val="28"/>
        </w:rPr>
        <w:t xml:space="preserve">формальные </w:t>
      </w:r>
      <w:r w:rsidR="00021466" w:rsidRPr="00087943">
        <w:rPr>
          <w:sz w:val="28"/>
          <w:szCs w:val="28"/>
        </w:rPr>
        <w:t xml:space="preserve">заявки, </w:t>
      </w:r>
      <w:r w:rsidR="008662DB">
        <w:rPr>
          <w:sz w:val="28"/>
          <w:szCs w:val="28"/>
        </w:rPr>
        <w:t>нивелирует идею объективного рейтинга.</w:t>
      </w:r>
      <w:r w:rsidR="00EB06DF">
        <w:rPr>
          <w:sz w:val="28"/>
          <w:szCs w:val="28"/>
        </w:rPr>
        <w:t xml:space="preserve"> </w:t>
      </w:r>
      <w:r w:rsidR="008662DB">
        <w:rPr>
          <w:sz w:val="28"/>
          <w:szCs w:val="28"/>
        </w:rPr>
        <w:t>Л</w:t>
      </w:r>
      <w:r w:rsidR="00EB06DF">
        <w:rPr>
          <w:sz w:val="28"/>
          <w:szCs w:val="28"/>
        </w:rPr>
        <w:t xml:space="preserve">юбой </w:t>
      </w:r>
      <w:r w:rsidR="008662DB">
        <w:rPr>
          <w:sz w:val="28"/>
          <w:szCs w:val="28"/>
        </w:rPr>
        <w:t xml:space="preserve">рейтинг по заявкам </w:t>
      </w:r>
      <w:r w:rsidR="005D63FA" w:rsidRPr="00087943">
        <w:rPr>
          <w:sz w:val="28"/>
          <w:szCs w:val="28"/>
        </w:rPr>
        <w:t xml:space="preserve">не отразит </w:t>
      </w:r>
      <w:r w:rsidR="00EB06DF">
        <w:rPr>
          <w:sz w:val="28"/>
          <w:szCs w:val="28"/>
        </w:rPr>
        <w:t>реальной</w:t>
      </w:r>
      <w:r w:rsidR="00021466" w:rsidRPr="00087943">
        <w:rPr>
          <w:sz w:val="28"/>
          <w:szCs w:val="28"/>
        </w:rPr>
        <w:t xml:space="preserve"> ситуации на рынке, не </w:t>
      </w:r>
      <w:r w:rsidR="008662DB">
        <w:rPr>
          <w:sz w:val="28"/>
          <w:szCs w:val="28"/>
        </w:rPr>
        <w:t>учтёт</w:t>
      </w:r>
      <w:r w:rsidR="00021466" w:rsidRPr="00087943">
        <w:rPr>
          <w:sz w:val="28"/>
          <w:szCs w:val="28"/>
        </w:rPr>
        <w:t xml:space="preserve"> </w:t>
      </w:r>
      <w:r w:rsidR="008662DB">
        <w:rPr>
          <w:sz w:val="28"/>
          <w:szCs w:val="28"/>
        </w:rPr>
        <w:t>всего ассортимента</w:t>
      </w:r>
      <w:r w:rsidR="00021466" w:rsidRPr="00087943">
        <w:rPr>
          <w:sz w:val="28"/>
          <w:szCs w:val="28"/>
        </w:rPr>
        <w:t xml:space="preserve"> </w:t>
      </w:r>
      <w:r w:rsidR="005D63FA" w:rsidRPr="00087943">
        <w:rPr>
          <w:sz w:val="28"/>
          <w:szCs w:val="28"/>
        </w:rPr>
        <w:t xml:space="preserve">рыночных предложений, </w:t>
      </w:r>
      <w:r w:rsidR="00021466" w:rsidRPr="00087943">
        <w:rPr>
          <w:sz w:val="28"/>
          <w:szCs w:val="28"/>
        </w:rPr>
        <w:t>владельцы которых, возможно</w:t>
      </w:r>
      <w:r w:rsidR="008662DB">
        <w:rPr>
          <w:sz w:val="28"/>
          <w:szCs w:val="28"/>
        </w:rPr>
        <w:t>, по каким</w:t>
      </w:r>
      <w:r w:rsidR="008662DB" w:rsidRPr="008662DB">
        <w:rPr>
          <w:sz w:val="28"/>
          <w:szCs w:val="28"/>
        </w:rPr>
        <w:t>-</w:t>
      </w:r>
      <w:r w:rsidR="008662DB">
        <w:rPr>
          <w:sz w:val="28"/>
          <w:szCs w:val="28"/>
        </w:rPr>
        <w:t>то причинам</w:t>
      </w:r>
      <w:r w:rsidR="00021466" w:rsidRPr="00087943">
        <w:rPr>
          <w:sz w:val="28"/>
          <w:szCs w:val="28"/>
        </w:rPr>
        <w:t xml:space="preserve"> не заинтересованы </w:t>
      </w:r>
      <w:r w:rsidR="005D63FA" w:rsidRPr="00087943">
        <w:rPr>
          <w:sz w:val="28"/>
          <w:szCs w:val="28"/>
        </w:rPr>
        <w:t xml:space="preserve">в рейтинге и </w:t>
      </w:r>
      <w:r w:rsidR="00021466" w:rsidRPr="00087943">
        <w:rPr>
          <w:sz w:val="28"/>
          <w:szCs w:val="28"/>
        </w:rPr>
        <w:t xml:space="preserve">в </w:t>
      </w:r>
      <w:r w:rsidR="00EB06DF">
        <w:rPr>
          <w:sz w:val="28"/>
          <w:szCs w:val="28"/>
        </w:rPr>
        <w:t xml:space="preserve">своём </w:t>
      </w:r>
      <w:r w:rsidR="00021466" w:rsidRPr="00087943">
        <w:rPr>
          <w:sz w:val="28"/>
          <w:szCs w:val="28"/>
        </w:rPr>
        <w:t>участии</w:t>
      </w:r>
      <w:r w:rsidR="007E314B" w:rsidRPr="00087943">
        <w:rPr>
          <w:sz w:val="28"/>
          <w:szCs w:val="28"/>
        </w:rPr>
        <w:t xml:space="preserve"> в нём</w:t>
      </w:r>
      <w:r w:rsidR="00021466" w:rsidRPr="00087943">
        <w:rPr>
          <w:sz w:val="28"/>
          <w:szCs w:val="28"/>
        </w:rPr>
        <w:t xml:space="preserve">. </w:t>
      </w:r>
      <w:r w:rsidR="007E314B" w:rsidRPr="00087943">
        <w:rPr>
          <w:sz w:val="28"/>
          <w:szCs w:val="28"/>
        </w:rPr>
        <w:lastRenderedPageBreak/>
        <w:t>По</w:t>
      </w:r>
      <w:r w:rsidR="009D2B24">
        <w:rPr>
          <w:sz w:val="28"/>
          <w:szCs w:val="28"/>
        </w:rPr>
        <w:t> </w:t>
      </w:r>
      <w:r w:rsidR="007E314B" w:rsidRPr="00087943">
        <w:rPr>
          <w:sz w:val="28"/>
          <w:szCs w:val="28"/>
        </w:rPr>
        <w:t xml:space="preserve">мнению </w:t>
      </w:r>
      <w:r w:rsidR="00021466" w:rsidRPr="00087943">
        <w:rPr>
          <w:sz w:val="28"/>
          <w:szCs w:val="28"/>
        </w:rPr>
        <w:t xml:space="preserve">организаторов, </w:t>
      </w:r>
      <w:r w:rsidR="007E314B" w:rsidRPr="00087943">
        <w:rPr>
          <w:sz w:val="28"/>
          <w:szCs w:val="28"/>
        </w:rPr>
        <w:t xml:space="preserve">объективный </w:t>
      </w:r>
      <w:r w:rsidR="00021466" w:rsidRPr="00087943">
        <w:rPr>
          <w:sz w:val="28"/>
          <w:szCs w:val="28"/>
        </w:rPr>
        <w:t xml:space="preserve">рейтинг должен строится по отношению ко всем игрокам рынка </w:t>
      </w:r>
      <w:r w:rsidR="007E314B" w:rsidRPr="00087943">
        <w:rPr>
          <w:sz w:val="28"/>
          <w:szCs w:val="28"/>
        </w:rPr>
        <w:t xml:space="preserve">без исключения, даже без необходимости контакта с представителями участников, кроме разве что, </w:t>
      </w:r>
      <w:r w:rsidR="008662DB">
        <w:rPr>
          <w:sz w:val="28"/>
          <w:szCs w:val="28"/>
        </w:rPr>
        <w:t>для</w:t>
      </w:r>
      <w:r w:rsidR="009B1784" w:rsidRPr="00087943">
        <w:rPr>
          <w:sz w:val="28"/>
          <w:szCs w:val="28"/>
        </w:rPr>
        <w:t xml:space="preserve">, </w:t>
      </w:r>
      <w:r w:rsidR="007E314B" w:rsidRPr="00087943">
        <w:rPr>
          <w:sz w:val="28"/>
          <w:szCs w:val="28"/>
        </w:rPr>
        <w:t xml:space="preserve">уточнения </w:t>
      </w:r>
      <w:r w:rsidR="008662DB">
        <w:rPr>
          <w:sz w:val="28"/>
          <w:szCs w:val="28"/>
        </w:rPr>
        <w:t>точного</w:t>
      </w:r>
      <w:r w:rsidR="009B1784" w:rsidRPr="00087943">
        <w:rPr>
          <w:sz w:val="28"/>
          <w:szCs w:val="28"/>
        </w:rPr>
        <w:t xml:space="preserve"> </w:t>
      </w:r>
      <w:r w:rsidR="008662DB">
        <w:rPr>
          <w:sz w:val="28"/>
          <w:szCs w:val="28"/>
        </w:rPr>
        <w:t>названия</w:t>
      </w:r>
      <w:r w:rsidR="007E314B" w:rsidRPr="00087943">
        <w:rPr>
          <w:sz w:val="28"/>
          <w:szCs w:val="28"/>
        </w:rPr>
        <w:t xml:space="preserve"> бренда</w:t>
      </w:r>
      <w:r w:rsidR="008662DB">
        <w:rPr>
          <w:sz w:val="28"/>
          <w:szCs w:val="28"/>
        </w:rPr>
        <w:t xml:space="preserve"> </w:t>
      </w:r>
      <w:r w:rsidR="007E314B" w:rsidRPr="00087943">
        <w:rPr>
          <w:sz w:val="28"/>
          <w:szCs w:val="28"/>
        </w:rPr>
        <w:t xml:space="preserve">и </w:t>
      </w:r>
      <w:r w:rsidR="008662DB">
        <w:rPr>
          <w:sz w:val="28"/>
          <w:szCs w:val="28"/>
        </w:rPr>
        <w:t>его соответствия</w:t>
      </w:r>
      <w:r w:rsidR="007E314B" w:rsidRPr="00087943">
        <w:rPr>
          <w:sz w:val="28"/>
          <w:szCs w:val="28"/>
        </w:rPr>
        <w:t xml:space="preserve"> категории.</w:t>
      </w:r>
      <w:r w:rsidR="009061F6" w:rsidRPr="00087943">
        <w:rPr>
          <w:sz w:val="28"/>
          <w:szCs w:val="28"/>
        </w:rPr>
        <w:br/>
        <w:t xml:space="preserve"> </w:t>
      </w:r>
    </w:p>
    <w:p w:rsidR="009B1784" w:rsidRPr="00087943" w:rsidRDefault="009B1784" w:rsidP="00D50EC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87943">
        <w:rPr>
          <w:b/>
          <w:sz w:val="28"/>
          <w:szCs w:val="28"/>
        </w:rPr>
        <w:t>Публичность и</w:t>
      </w:r>
      <w:r w:rsidR="009D3D0B" w:rsidRPr="00087943">
        <w:rPr>
          <w:b/>
          <w:sz w:val="28"/>
          <w:szCs w:val="28"/>
        </w:rPr>
        <w:t xml:space="preserve"> открытость всей информации.</w:t>
      </w:r>
      <w:r w:rsidR="009D3D0B" w:rsidRPr="00087943">
        <w:rPr>
          <w:sz w:val="28"/>
          <w:szCs w:val="28"/>
        </w:rPr>
        <w:br/>
        <w:t>С</w:t>
      </w:r>
      <w:r w:rsidR="00F65F47" w:rsidRPr="00087943">
        <w:rPr>
          <w:sz w:val="28"/>
          <w:szCs w:val="28"/>
        </w:rPr>
        <w:t xml:space="preserve">писки </w:t>
      </w:r>
      <w:r w:rsidR="009D3D0B" w:rsidRPr="00087943">
        <w:rPr>
          <w:sz w:val="28"/>
          <w:szCs w:val="28"/>
        </w:rPr>
        <w:t xml:space="preserve">игроков </w:t>
      </w:r>
      <w:r w:rsidR="00F65F47" w:rsidRPr="00087943">
        <w:rPr>
          <w:sz w:val="28"/>
          <w:szCs w:val="28"/>
        </w:rPr>
        <w:t xml:space="preserve">рынка в каждой исследуемой категории </w:t>
      </w:r>
      <w:r w:rsidR="009D3D0B" w:rsidRPr="00087943">
        <w:rPr>
          <w:sz w:val="28"/>
          <w:szCs w:val="28"/>
        </w:rPr>
        <w:t>представляются в открытом доступе</w:t>
      </w:r>
      <w:r w:rsidR="00072CC5" w:rsidRPr="00087943">
        <w:rPr>
          <w:sz w:val="28"/>
          <w:szCs w:val="28"/>
        </w:rPr>
        <w:t xml:space="preserve"> на </w:t>
      </w:r>
      <w:hyperlink r:id="rId9" w:history="1">
        <w:r w:rsidR="00072CC5" w:rsidRPr="00B03FAA">
          <w:rPr>
            <w:rStyle w:val="Hyperlink"/>
            <w:sz w:val="28"/>
            <w:szCs w:val="28"/>
          </w:rPr>
          <w:t>FAVOR.com.ua</w:t>
        </w:r>
      </w:hyperlink>
      <w:r w:rsidR="009D3D0B" w:rsidRPr="00087943">
        <w:rPr>
          <w:sz w:val="28"/>
          <w:szCs w:val="28"/>
        </w:rPr>
        <w:t>, в виде анкет для неравнодушных респондентов,</w:t>
      </w:r>
      <w:r w:rsidR="00F65F47" w:rsidRPr="00087943">
        <w:rPr>
          <w:sz w:val="28"/>
          <w:szCs w:val="28"/>
        </w:rPr>
        <w:t xml:space="preserve"> которые </w:t>
      </w:r>
      <w:r w:rsidR="009D3D0B" w:rsidRPr="00087943">
        <w:rPr>
          <w:sz w:val="28"/>
          <w:szCs w:val="28"/>
        </w:rPr>
        <w:t xml:space="preserve">указывают конкурсу </w:t>
      </w:r>
      <w:r w:rsidR="00F65F47" w:rsidRPr="00087943">
        <w:rPr>
          <w:sz w:val="28"/>
          <w:szCs w:val="28"/>
        </w:rPr>
        <w:t>свой выбор, рек</w:t>
      </w:r>
      <w:r w:rsidR="009D3D0B" w:rsidRPr="00087943">
        <w:rPr>
          <w:sz w:val="28"/>
          <w:szCs w:val="28"/>
        </w:rPr>
        <w:t>омендуя таким образом наилучших участников</w:t>
      </w:r>
      <w:r w:rsidR="00F65F47" w:rsidRPr="00087943">
        <w:rPr>
          <w:sz w:val="28"/>
          <w:szCs w:val="28"/>
        </w:rPr>
        <w:t>.</w:t>
      </w:r>
      <w:r w:rsidR="009D3D0B" w:rsidRPr="00087943">
        <w:rPr>
          <w:sz w:val="28"/>
          <w:szCs w:val="28"/>
        </w:rPr>
        <w:t xml:space="preserve"> Кроме того, в открытом доступе находятся результаты</w:t>
      </w:r>
      <w:r w:rsidR="007A4021" w:rsidRPr="00087943">
        <w:rPr>
          <w:sz w:val="28"/>
          <w:szCs w:val="28"/>
        </w:rPr>
        <w:t xml:space="preserve"> конкурса за все годы его деятельности</w:t>
      </w:r>
      <w:r w:rsidR="009D3D0B" w:rsidRPr="00087943">
        <w:rPr>
          <w:sz w:val="28"/>
          <w:szCs w:val="28"/>
        </w:rPr>
        <w:t>. Из опубликованных рейтингов по каждой отдельной рыночной категории можно увидеть не только лидеров, но и рейтинговые позиции других участников.</w:t>
      </w:r>
      <w:r w:rsidR="009061F6" w:rsidRPr="00087943">
        <w:rPr>
          <w:sz w:val="28"/>
          <w:szCs w:val="28"/>
        </w:rPr>
        <w:br/>
        <w:t xml:space="preserve"> </w:t>
      </w:r>
    </w:p>
    <w:p w:rsidR="00C57CD4" w:rsidRPr="00087943" w:rsidRDefault="005403D0" w:rsidP="005403D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87943">
        <w:rPr>
          <w:b/>
          <w:sz w:val="28"/>
          <w:szCs w:val="28"/>
        </w:rPr>
        <w:t>Привлечение к опросам трёх респондентских групп</w:t>
      </w:r>
      <w:r w:rsidR="009D3D0B" w:rsidRPr="00087943">
        <w:rPr>
          <w:b/>
          <w:sz w:val="28"/>
          <w:szCs w:val="28"/>
        </w:rPr>
        <w:t>.</w:t>
      </w:r>
      <w:r w:rsidR="009B1784" w:rsidRPr="00087943">
        <w:rPr>
          <w:sz w:val="28"/>
          <w:szCs w:val="28"/>
        </w:rPr>
        <w:br/>
      </w:r>
      <w:r w:rsidR="00C57CD4" w:rsidRPr="00087943">
        <w:rPr>
          <w:sz w:val="28"/>
          <w:szCs w:val="28"/>
        </w:rPr>
        <w:t>Конкурсантов оценивают:</w:t>
      </w:r>
    </w:p>
    <w:p w:rsidR="009D3D0B" w:rsidRPr="00087943" w:rsidRDefault="00C57CD4" w:rsidP="00C57CD4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087943">
        <w:rPr>
          <w:b/>
          <w:sz w:val="28"/>
          <w:szCs w:val="28"/>
        </w:rPr>
        <w:t>Эксперты</w:t>
      </w:r>
      <w:r w:rsidRPr="00087943">
        <w:rPr>
          <w:sz w:val="28"/>
          <w:szCs w:val="28"/>
        </w:rPr>
        <w:t xml:space="preserve"> — авторитетные отраслевые специалисты, действующие профессионалы различных направлений деятельности оценивают качество рыночных предложений, товаров и услуг, руководствуясь своим профессиональным опытом.</w:t>
      </w:r>
      <w:r w:rsidR="000E5F63" w:rsidRPr="00087943">
        <w:rPr>
          <w:sz w:val="28"/>
          <w:szCs w:val="28"/>
        </w:rPr>
        <w:t xml:space="preserve"> Конкурс представляет всех экспертов </w:t>
      </w:r>
      <w:hyperlink r:id="rId10" w:history="1">
        <w:r w:rsidR="000E5F63" w:rsidRPr="0086549E">
          <w:rPr>
            <w:rStyle w:val="Hyperlink"/>
            <w:sz w:val="28"/>
            <w:szCs w:val="28"/>
          </w:rPr>
          <w:t>индивидуально и поимённо</w:t>
        </w:r>
      </w:hyperlink>
      <w:r w:rsidR="000E5F63" w:rsidRPr="00087943">
        <w:rPr>
          <w:sz w:val="28"/>
          <w:szCs w:val="28"/>
        </w:rPr>
        <w:t>.</w:t>
      </w:r>
    </w:p>
    <w:p w:rsidR="00C57CD4" w:rsidRPr="00087943" w:rsidRDefault="00C57CD4" w:rsidP="000E5F63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087943">
        <w:rPr>
          <w:b/>
          <w:sz w:val="28"/>
          <w:szCs w:val="28"/>
        </w:rPr>
        <w:t>Знаменитости</w:t>
      </w:r>
      <w:r w:rsidRPr="00087943">
        <w:rPr>
          <w:sz w:val="28"/>
          <w:szCs w:val="28"/>
        </w:rPr>
        <w:t xml:space="preserve"> </w:t>
      </w:r>
      <w:r w:rsidR="00072CC5" w:rsidRPr="00087943">
        <w:rPr>
          <w:sz w:val="28"/>
          <w:szCs w:val="28"/>
        </w:rPr>
        <w:t>(</w:t>
      </w:r>
      <w:r w:rsidRPr="00087943">
        <w:rPr>
          <w:sz w:val="28"/>
          <w:szCs w:val="28"/>
        </w:rPr>
        <w:t xml:space="preserve">или </w:t>
      </w:r>
      <w:r w:rsidRPr="00087943">
        <w:rPr>
          <w:b/>
          <w:sz w:val="28"/>
          <w:szCs w:val="28"/>
        </w:rPr>
        <w:t>Жюри Успешных Людей</w:t>
      </w:r>
      <w:r w:rsidR="00072CC5" w:rsidRPr="00087943">
        <w:rPr>
          <w:sz w:val="28"/>
          <w:szCs w:val="28"/>
        </w:rPr>
        <w:t>)</w:t>
      </w:r>
      <w:r w:rsidRPr="00087943">
        <w:rPr>
          <w:sz w:val="28"/>
          <w:szCs w:val="28"/>
        </w:rPr>
        <w:t xml:space="preserve"> —</w:t>
      </w:r>
      <w:r w:rsidR="000E5F63" w:rsidRPr="00087943">
        <w:rPr>
          <w:sz w:val="28"/>
          <w:szCs w:val="28"/>
        </w:rPr>
        <w:t xml:space="preserve"> </w:t>
      </w:r>
      <w:r w:rsidRPr="00087943">
        <w:rPr>
          <w:sz w:val="28"/>
          <w:szCs w:val="28"/>
        </w:rPr>
        <w:t xml:space="preserve">известные и публичные личности, </w:t>
      </w:r>
      <w:proofErr w:type="spellStart"/>
      <w:r w:rsidRPr="00087943">
        <w:rPr>
          <w:sz w:val="28"/>
          <w:szCs w:val="28"/>
        </w:rPr>
        <w:t>селебрити</w:t>
      </w:r>
      <w:proofErr w:type="spellEnd"/>
      <w:r w:rsidRPr="00087943">
        <w:rPr>
          <w:sz w:val="28"/>
          <w:szCs w:val="28"/>
        </w:rPr>
        <w:t xml:space="preserve">, </w:t>
      </w:r>
      <w:r w:rsidR="00610F47" w:rsidRPr="00087943">
        <w:rPr>
          <w:sz w:val="28"/>
          <w:szCs w:val="28"/>
        </w:rPr>
        <w:t>успешные</w:t>
      </w:r>
      <w:r w:rsidR="000E5F63" w:rsidRPr="00087943">
        <w:rPr>
          <w:sz w:val="28"/>
          <w:szCs w:val="28"/>
        </w:rPr>
        <w:t xml:space="preserve"> предприниматели, деятели спорта</w:t>
      </w:r>
      <w:r w:rsidR="00E52EC5" w:rsidRPr="00087943">
        <w:rPr>
          <w:sz w:val="28"/>
          <w:szCs w:val="28"/>
        </w:rPr>
        <w:t>, культуры</w:t>
      </w:r>
      <w:r w:rsidR="000E5F63" w:rsidRPr="00087943">
        <w:rPr>
          <w:sz w:val="28"/>
          <w:szCs w:val="28"/>
        </w:rPr>
        <w:t xml:space="preserve"> и шоу-бизнеса, лидеры мнений, </w:t>
      </w:r>
      <w:r w:rsidRPr="00087943">
        <w:rPr>
          <w:sz w:val="28"/>
          <w:szCs w:val="28"/>
        </w:rPr>
        <w:t xml:space="preserve">законодатели вкуса и моды, </w:t>
      </w:r>
      <w:r w:rsidR="000E5F63" w:rsidRPr="00087943">
        <w:rPr>
          <w:sz w:val="28"/>
          <w:szCs w:val="28"/>
        </w:rPr>
        <w:t xml:space="preserve">и кумиры молодёжи, </w:t>
      </w:r>
      <w:r w:rsidRPr="00087943">
        <w:rPr>
          <w:sz w:val="28"/>
          <w:szCs w:val="28"/>
        </w:rPr>
        <w:t>ч</w:t>
      </w:r>
      <w:r w:rsidR="000E5F63" w:rsidRPr="00087943">
        <w:rPr>
          <w:sz w:val="28"/>
          <w:szCs w:val="28"/>
        </w:rPr>
        <w:t xml:space="preserve">ей </w:t>
      </w:r>
      <w:r w:rsidRPr="00087943">
        <w:rPr>
          <w:sz w:val="28"/>
          <w:szCs w:val="28"/>
        </w:rPr>
        <w:t xml:space="preserve">стиль жизни всегда вызывает </w:t>
      </w:r>
      <w:r w:rsidR="000E5F63" w:rsidRPr="00087943">
        <w:rPr>
          <w:sz w:val="28"/>
          <w:szCs w:val="28"/>
        </w:rPr>
        <w:t>массовый интерес. Именно они влияют на формирование вкусов и предпочтений украинцев, являются примером для подражания, гордостью нации. Таких людей без преувеличения можно назвать экспертами по Успеху, поскольку каждый из них — успешная личность.</w:t>
      </w:r>
    </w:p>
    <w:p w:rsidR="00C57CD4" w:rsidRPr="00087943" w:rsidRDefault="00C57CD4" w:rsidP="00C57CD4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087943">
        <w:rPr>
          <w:b/>
          <w:sz w:val="28"/>
          <w:szCs w:val="28"/>
        </w:rPr>
        <w:t>Потребители</w:t>
      </w:r>
      <w:r w:rsidRPr="00087943">
        <w:rPr>
          <w:sz w:val="28"/>
          <w:szCs w:val="28"/>
        </w:rPr>
        <w:t xml:space="preserve"> — все неравнодушные жители страны, которые ежедневно пользуются товарами и услугами</w:t>
      </w:r>
      <w:r w:rsidR="00072CC5" w:rsidRPr="00087943">
        <w:rPr>
          <w:sz w:val="28"/>
          <w:szCs w:val="28"/>
        </w:rPr>
        <w:t>, посещают различные торговые, финансовые, образовательные и развлекательные заведения, путешествуют, получают информацию из СМИ.</w:t>
      </w:r>
      <w:r w:rsidR="00072CC5" w:rsidRPr="00087943">
        <w:rPr>
          <w:sz w:val="28"/>
          <w:szCs w:val="28"/>
        </w:rPr>
        <w:br/>
        <w:t xml:space="preserve">Потребители делятся своим мнением и личным опытом, указывают свои рекомендации наилучшего выбора посредством онлайн-голосования на </w:t>
      </w:r>
      <w:hyperlink r:id="rId11" w:history="1">
        <w:r w:rsidR="00072CC5" w:rsidRPr="00B03FAA">
          <w:rPr>
            <w:rStyle w:val="Hyperlink"/>
            <w:sz w:val="28"/>
            <w:szCs w:val="28"/>
          </w:rPr>
          <w:t>FAVOR.com.ua</w:t>
        </w:r>
      </w:hyperlink>
      <w:r w:rsidR="009061F6" w:rsidRPr="00087943">
        <w:rPr>
          <w:sz w:val="28"/>
          <w:szCs w:val="28"/>
        </w:rPr>
        <w:t>.</w:t>
      </w:r>
      <w:r w:rsidR="009061F6" w:rsidRPr="00087943">
        <w:rPr>
          <w:sz w:val="28"/>
          <w:szCs w:val="28"/>
        </w:rPr>
        <w:br/>
      </w:r>
      <w:r w:rsidR="009061F6" w:rsidRPr="00087943">
        <w:rPr>
          <w:sz w:val="28"/>
          <w:szCs w:val="28"/>
        </w:rPr>
        <w:lastRenderedPageBreak/>
        <w:t xml:space="preserve">Конкурс поощряет участие </w:t>
      </w:r>
      <w:r w:rsidR="00E465B4">
        <w:rPr>
          <w:sz w:val="28"/>
          <w:szCs w:val="28"/>
        </w:rPr>
        <w:t xml:space="preserve">людей </w:t>
      </w:r>
      <w:r w:rsidR="009061F6" w:rsidRPr="00087943">
        <w:rPr>
          <w:sz w:val="28"/>
          <w:szCs w:val="28"/>
        </w:rPr>
        <w:t>в опросах, регулярно проводя различные призовые акции, раздавая подарки активным респондентам.</w:t>
      </w:r>
      <w:r w:rsidRPr="00087943">
        <w:rPr>
          <w:sz w:val="28"/>
          <w:szCs w:val="28"/>
        </w:rPr>
        <w:br/>
      </w:r>
    </w:p>
    <w:p w:rsidR="005403D0" w:rsidRPr="00087943" w:rsidRDefault="009061F6" w:rsidP="009D3D0B">
      <w:pPr>
        <w:pStyle w:val="ListParagraph"/>
        <w:rPr>
          <w:sz w:val="28"/>
          <w:szCs w:val="28"/>
        </w:rPr>
      </w:pPr>
      <w:r w:rsidRPr="00087943">
        <w:rPr>
          <w:sz w:val="28"/>
          <w:szCs w:val="28"/>
        </w:rPr>
        <w:t>Кстати,</w:t>
      </w:r>
      <w:r w:rsidR="009B1784" w:rsidRPr="00087943">
        <w:rPr>
          <w:sz w:val="28"/>
          <w:szCs w:val="28"/>
        </w:rPr>
        <w:t xml:space="preserve"> респонденты </w:t>
      </w:r>
      <w:r w:rsidRPr="00087943">
        <w:rPr>
          <w:sz w:val="28"/>
          <w:szCs w:val="28"/>
        </w:rPr>
        <w:t xml:space="preserve">имеют возможность </w:t>
      </w:r>
      <w:r w:rsidR="009B1784" w:rsidRPr="00087943">
        <w:rPr>
          <w:sz w:val="28"/>
          <w:szCs w:val="28"/>
        </w:rPr>
        <w:t xml:space="preserve">самостоятельно </w:t>
      </w:r>
      <w:r w:rsidRPr="00087943">
        <w:rPr>
          <w:sz w:val="28"/>
          <w:szCs w:val="28"/>
        </w:rPr>
        <w:t xml:space="preserve">корректировать </w:t>
      </w:r>
      <w:r w:rsidR="009B1784" w:rsidRPr="00087943">
        <w:rPr>
          <w:sz w:val="28"/>
          <w:szCs w:val="28"/>
        </w:rPr>
        <w:t>информацию о предс</w:t>
      </w:r>
      <w:r w:rsidRPr="00087943">
        <w:rPr>
          <w:sz w:val="28"/>
          <w:szCs w:val="28"/>
        </w:rPr>
        <w:t>тавленных в категории конкурсантах</w:t>
      </w:r>
      <w:r w:rsidR="009B1784" w:rsidRPr="00087943">
        <w:rPr>
          <w:sz w:val="28"/>
          <w:szCs w:val="28"/>
        </w:rPr>
        <w:t xml:space="preserve">, предлагая организаторам </w:t>
      </w:r>
      <w:r w:rsidRPr="00087943">
        <w:rPr>
          <w:sz w:val="28"/>
          <w:szCs w:val="28"/>
        </w:rPr>
        <w:t xml:space="preserve">оперативно </w:t>
      </w:r>
      <w:r w:rsidR="009B1784" w:rsidRPr="00087943">
        <w:rPr>
          <w:sz w:val="28"/>
          <w:szCs w:val="28"/>
        </w:rPr>
        <w:t xml:space="preserve">добавить в анкету отсутствующих </w:t>
      </w:r>
      <w:r w:rsidRPr="00087943">
        <w:rPr>
          <w:sz w:val="28"/>
          <w:szCs w:val="28"/>
        </w:rPr>
        <w:t xml:space="preserve">участников, </w:t>
      </w:r>
      <w:r w:rsidR="009B1784" w:rsidRPr="00087943">
        <w:rPr>
          <w:sz w:val="28"/>
          <w:szCs w:val="28"/>
        </w:rPr>
        <w:t>и</w:t>
      </w:r>
      <w:r w:rsidRPr="00087943">
        <w:rPr>
          <w:sz w:val="28"/>
          <w:szCs w:val="28"/>
        </w:rPr>
        <w:t>ли наоборот,</w:t>
      </w:r>
      <w:r w:rsidR="009B1784" w:rsidRPr="00087943">
        <w:rPr>
          <w:sz w:val="28"/>
          <w:szCs w:val="28"/>
        </w:rPr>
        <w:t xml:space="preserve"> </w:t>
      </w:r>
      <w:r w:rsidRPr="00087943">
        <w:rPr>
          <w:sz w:val="28"/>
          <w:szCs w:val="28"/>
        </w:rPr>
        <w:t xml:space="preserve">указать </w:t>
      </w:r>
      <w:r w:rsidR="009B1784" w:rsidRPr="00087943">
        <w:rPr>
          <w:sz w:val="28"/>
          <w:szCs w:val="28"/>
        </w:rPr>
        <w:t>на торговые марки ушедшие с рынка</w:t>
      </w:r>
      <w:r w:rsidRPr="00087943">
        <w:rPr>
          <w:sz w:val="28"/>
          <w:szCs w:val="28"/>
        </w:rPr>
        <w:t xml:space="preserve">, которые должны быть удалены из </w:t>
      </w:r>
      <w:r w:rsidR="00B27626" w:rsidRPr="00087943">
        <w:rPr>
          <w:sz w:val="28"/>
          <w:szCs w:val="28"/>
        </w:rPr>
        <w:t>опросов</w:t>
      </w:r>
      <w:r w:rsidR="009B1784" w:rsidRPr="00087943">
        <w:rPr>
          <w:sz w:val="28"/>
          <w:szCs w:val="28"/>
        </w:rPr>
        <w:t>.</w:t>
      </w:r>
      <w:r w:rsidRPr="00087943">
        <w:rPr>
          <w:sz w:val="28"/>
          <w:szCs w:val="28"/>
        </w:rPr>
        <w:br/>
      </w:r>
    </w:p>
    <w:p w:rsidR="004F27BB" w:rsidRDefault="000C1859" w:rsidP="00A3120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87943">
        <w:rPr>
          <w:b/>
          <w:sz w:val="28"/>
          <w:szCs w:val="28"/>
        </w:rPr>
        <w:t xml:space="preserve">Разделение опросов на несколько </w:t>
      </w:r>
      <w:r w:rsidR="00C02749" w:rsidRPr="00087943">
        <w:rPr>
          <w:b/>
          <w:sz w:val="28"/>
          <w:szCs w:val="28"/>
        </w:rPr>
        <w:t>календарных этапов</w:t>
      </w:r>
      <w:r w:rsidRPr="00087943">
        <w:rPr>
          <w:sz w:val="28"/>
          <w:szCs w:val="28"/>
        </w:rPr>
        <w:t xml:space="preserve">, что позволяет </w:t>
      </w:r>
      <w:r w:rsidR="00C02749" w:rsidRPr="00087943">
        <w:rPr>
          <w:sz w:val="28"/>
          <w:szCs w:val="28"/>
        </w:rPr>
        <w:t xml:space="preserve">постоянно отлеживать </w:t>
      </w:r>
      <w:r w:rsidRPr="00087943">
        <w:rPr>
          <w:sz w:val="28"/>
          <w:szCs w:val="28"/>
        </w:rPr>
        <w:t xml:space="preserve">динамику изменений в </w:t>
      </w:r>
      <w:r w:rsidR="00C02749" w:rsidRPr="00087943">
        <w:rPr>
          <w:sz w:val="28"/>
          <w:szCs w:val="28"/>
        </w:rPr>
        <w:t xml:space="preserve">потребительских </w:t>
      </w:r>
      <w:r w:rsidRPr="00087943">
        <w:rPr>
          <w:sz w:val="28"/>
          <w:szCs w:val="28"/>
        </w:rPr>
        <w:t xml:space="preserve">предпочтениях </w:t>
      </w:r>
      <w:r w:rsidR="00C02749" w:rsidRPr="00087943">
        <w:rPr>
          <w:sz w:val="28"/>
          <w:szCs w:val="28"/>
        </w:rPr>
        <w:t>в течение года</w:t>
      </w:r>
      <w:r w:rsidRPr="00087943">
        <w:rPr>
          <w:sz w:val="28"/>
          <w:szCs w:val="28"/>
        </w:rPr>
        <w:t xml:space="preserve">, а также делает невозможным проведение </w:t>
      </w:r>
      <w:proofErr w:type="spellStart"/>
      <w:r w:rsidRPr="00087943">
        <w:rPr>
          <w:sz w:val="28"/>
          <w:szCs w:val="28"/>
        </w:rPr>
        <w:t>флешмобов</w:t>
      </w:r>
      <w:proofErr w:type="spellEnd"/>
      <w:r w:rsidRPr="00087943">
        <w:rPr>
          <w:sz w:val="28"/>
          <w:szCs w:val="28"/>
        </w:rPr>
        <w:t xml:space="preserve"> и накруток рейтинга со стороны недобросовестных </w:t>
      </w:r>
      <w:r w:rsidR="00C02749" w:rsidRPr="00087943">
        <w:rPr>
          <w:sz w:val="28"/>
          <w:szCs w:val="28"/>
        </w:rPr>
        <w:t xml:space="preserve">конкурсантов, поскольку подобные разовые всплески активности всегда нивелируются в течение нескольких годовых этапов и сглаживаются в итоговом </w:t>
      </w:r>
      <w:proofErr w:type="spellStart"/>
      <w:r w:rsidR="00C02749" w:rsidRPr="00087943">
        <w:rPr>
          <w:sz w:val="28"/>
          <w:szCs w:val="28"/>
        </w:rPr>
        <w:t>общегодовом</w:t>
      </w:r>
      <w:proofErr w:type="spellEnd"/>
      <w:r w:rsidR="00C02749" w:rsidRPr="00087943">
        <w:rPr>
          <w:sz w:val="28"/>
          <w:szCs w:val="28"/>
        </w:rPr>
        <w:t xml:space="preserve"> рейтинге</w:t>
      </w:r>
      <w:r w:rsidRPr="00087943">
        <w:rPr>
          <w:sz w:val="28"/>
          <w:szCs w:val="28"/>
        </w:rPr>
        <w:t>.</w:t>
      </w:r>
    </w:p>
    <w:p w:rsidR="009D2B24" w:rsidRDefault="009D2B24">
      <w:pPr>
        <w:rPr>
          <w:b/>
          <w:sz w:val="28"/>
          <w:szCs w:val="28"/>
        </w:rPr>
      </w:pPr>
    </w:p>
    <w:p w:rsidR="009D2B24" w:rsidRDefault="009D2B2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D2B24" w:rsidRDefault="009D2B24">
      <w:pPr>
        <w:rPr>
          <w:b/>
          <w:sz w:val="28"/>
          <w:szCs w:val="28"/>
        </w:rPr>
      </w:pPr>
    </w:p>
    <w:p w:rsidR="00610F47" w:rsidRPr="009D2B24" w:rsidRDefault="00610F47">
      <w:pPr>
        <w:rPr>
          <w:b/>
          <w:sz w:val="36"/>
          <w:szCs w:val="36"/>
        </w:rPr>
      </w:pPr>
      <w:r w:rsidRPr="009D2B24">
        <w:rPr>
          <w:b/>
          <w:sz w:val="36"/>
          <w:szCs w:val="36"/>
        </w:rPr>
        <w:t>Как поучаствовать в конкурсе</w:t>
      </w:r>
    </w:p>
    <w:p w:rsidR="007730DB" w:rsidRPr="00087943" w:rsidRDefault="00610F47">
      <w:pPr>
        <w:rPr>
          <w:sz w:val="28"/>
          <w:szCs w:val="28"/>
        </w:rPr>
      </w:pPr>
      <w:r w:rsidRPr="00087943">
        <w:rPr>
          <w:sz w:val="28"/>
          <w:szCs w:val="28"/>
        </w:rPr>
        <w:t xml:space="preserve">Необходимо выбрать </w:t>
      </w:r>
      <w:r w:rsidR="007730DB" w:rsidRPr="00087943">
        <w:rPr>
          <w:sz w:val="28"/>
          <w:szCs w:val="28"/>
        </w:rPr>
        <w:t xml:space="preserve">подходящую категорию среди представленных в онлайн-каталоге на </w:t>
      </w:r>
      <w:hyperlink r:id="rId12" w:history="1">
        <w:r w:rsidR="007730DB" w:rsidRPr="00087943">
          <w:rPr>
            <w:rStyle w:val="Hyperlink"/>
            <w:sz w:val="28"/>
            <w:szCs w:val="28"/>
          </w:rPr>
          <w:t>www.favor.com.ua/ru/vote/</w:t>
        </w:r>
      </w:hyperlink>
      <w:r w:rsidR="007730DB" w:rsidRPr="00087943">
        <w:rPr>
          <w:sz w:val="28"/>
          <w:szCs w:val="28"/>
        </w:rPr>
        <w:t>, и посмотреть, не представлена ли уже торговая марка или компания в качестве конкурсанта.</w:t>
      </w:r>
    </w:p>
    <w:p w:rsidR="007730DB" w:rsidRPr="00B37786" w:rsidRDefault="007730DB">
      <w:pPr>
        <w:rPr>
          <w:rFonts w:cstheme="minorHAnsi"/>
          <w:sz w:val="28"/>
          <w:szCs w:val="28"/>
        </w:rPr>
      </w:pPr>
      <w:r w:rsidRPr="00087943">
        <w:rPr>
          <w:b/>
          <w:sz w:val="28"/>
          <w:szCs w:val="28"/>
        </w:rPr>
        <w:t>Если подходящая категория нашлась</w:t>
      </w:r>
      <w:r w:rsidRPr="00087943">
        <w:rPr>
          <w:sz w:val="28"/>
          <w:szCs w:val="28"/>
        </w:rPr>
        <w:t xml:space="preserve">, а интересующего конкурсанта в ней не оказалось — пожалуйста, свяжитесь с организаторами конкурса с просьбой добавить отсутствующего участника в каталог. Проще всего это сделать посредством онлайн-формы, ссылка на которую дана под списком номинантов в </w:t>
      </w:r>
      <w:r w:rsidRPr="00B37786">
        <w:rPr>
          <w:rFonts w:cstheme="minorHAnsi"/>
          <w:sz w:val="28"/>
          <w:szCs w:val="28"/>
        </w:rPr>
        <w:t>категории.</w:t>
      </w:r>
    </w:p>
    <w:p w:rsidR="00B37786" w:rsidRPr="00B37786" w:rsidRDefault="00B37786" w:rsidP="00B37786">
      <w:pPr>
        <w:pStyle w:val="NormalWeb"/>
        <w:rPr>
          <w:rFonts w:asciiTheme="minorHAnsi" w:hAnsiTheme="minorHAnsi" w:cstheme="minorHAnsi"/>
          <w:sz w:val="28"/>
          <w:szCs w:val="28"/>
          <w:lang w:val="ru-RU"/>
        </w:rPr>
      </w:pPr>
      <w:r w:rsidRPr="00B37786">
        <w:rPr>
          <w:rStyle w:val="Strong"/>
          <w:rFonts w:asciiTheme="minorHAnsi" w:hAnsiTheme="minorHAnsi" w:cstheme="minorHAnsi"/>
          <w:sz w:val="28"/>
          <w:szCs w:val="28"/>
          <w:lang w:val="ru-RU"/>
        </w:rPr>
        <w:t>Если подходящая категория НЕ нашлась</w:t>
      </w:r>
      <w:r w:rsidRPr="00B37786">
        <w:rPr>
          <w:rFonts w:asciiTheme="minorHAnsi" w:hAnsiTheme="minorHAnsi" w:cstheme="minorHAnsi"/>
          <w:sz w:val="28"/>
          <w:szCs w:val="28"/>
          <w:lang w:val="ru-RU"/>
        </w:rPr>
        <w:t>, значит её необходимо добавить.</w:t>
      </w:r>
    </w:p>
    <w:tbl>
      <w:tblPr>
        <w:tblW w:w="5000" w:type="pct"/>
        <w:tblCellSpacing w:w="0" w:type="dxa"/>
        <w:tblBorders>
          <w:top w:val="single" w:sz="6" w:space="0" w:color="FBE769"/>
          <w:left w:val="single" w:sz="36" w:space="0" w:color="FBE769"/>
          <w:bottom w:val="single" w:sz="6" w:space="0" w:color="FBE769"/>
          <w:right w:val="single" w:sz="6" w:space="0" w:color="FBE769"/>
        </w:tblBorders>
        <w:shd w:val="clear" w:color="auto" w:fill="FFFFD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8555"/>
      </w:tblGrid>
      <w:tr w:rsidR="00B37786" w:rsidRPr="00B37786" w:rsidTr="00B37786">
        <w:trPr>
          <w:tblCellSpacing w:w="0" w:type="dxa"/>
        </w:trPr>
        <w:tc>
          <w:tcPr>
            <w:tcW w:w="720" w:type="dxa"/>
            <w:shd w:val="clear" w:color="auto" w:fill="FFFFDA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B37786" w:rsidRPr="00B37786" w:rsidRDefault="0086549E">
            <w:pPr>
              <w:spacing w:before="240" w:after="24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noProof/>
                <w:sz w:val="28"/>
                <w:szCs w:val="28"/>
                <w:lang w:val="en-US"/>
              </w:rPr>
              <w:drawing>
                <wp:inline distT="0" distB="0" distL="0" distR="0">
                  <wp:extent cx="601650" cy="609167"/>
                  <wp:effectExtent l="0" t="0" r="8255" b="63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ightbulb.wmf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650" cy="609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D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7786" w:rsidRPr="00B37786" w:rsidRDefault="00B37786">
            <w:pPr>
              <w:spacing w:before="240" w:after="240"/>
              <w:rPr>
                <w:rFonts w:cstheme="minorHAnsi"/>
                <w:sz w:val="28"/>
                <w:szCs w:val="28"/>
              </w:rPr>
            </w:pPr>
            <w:r w:rsidRPr="00B37786">
              <w:rPr>
                <w:rFonts w:cstheme="minorHAnsi"/>
                <w:sz w:val="28"/>
                <w:szCs w:val="28"/>
              </w:rPr>
              <w:t>Организаторы конкурса убеждены, что если есть рыночная ниша, в которой представлены сразу несколько конкурентных предложений, т.е. покупателю есть что выбрать из ассортимента брендов — значит можно определить и объективно наилучший выбор в этой нише!</w:t>
            </w:r>
          </w:p>
        </w:tc>
      </w:tr>
    </w:tbl>
    <w:p w:rsidR="00B37786" w:rsidRPr="00B37786" w:rsidRDefault="00B37786" w:rsidP="00B37786">
      <w:pPr>
        <w:pStyle w:val="NormalWeb"/>
        <w:rPr>
          <w:rFonts w:asciiTheme="minorHAnsi" w:hAnsiTheme="minorHAnsi" w:cstheme="minorHAnsi"/>
          <w:sz w:val="28"/>
          <w:szCs w:val="28"/>
          <w:lang w:val="ru-RU"/>
        </w:rPr>
      </w:pPr>
      <w:r w:rsidRPr="00B37786">
        <w:rPr>
          <w:rFonts w:asciiTheme="minorHAnsi" w:hAnsiTheme="minorHAnsi" w:cstheme="minorHAnsi"/>
          <w:sz w:val="28"/>
          <w:szCs w:val="28"/>
          <w:lang w:val="ru-RU"/>
        </w:rPr>
        <w:t xml:space="preserve">Необходимо связаться с организаторами (например, посредством </w:t>
      </w:r>
      <w:proofErr w:type="spellStart"/>
      <w:r w:rsidRPr="00B37786">
        <w:rPr>
          <w:rFonts w:asciiTheme="minorHAnsi" w:hAnsiTheme="minorHAnsi" w:cstheme="minorHAnsi"/>
          <w:sz w:val="28"/>
          <w:szCs w:val="28"/>
          <w:lang w:val="ru-RU"/>
        </w:rPr>
        <w:t>электропочты</w:t>
      </w:r>
      <w:proofErr w:type="spellEnd"/>
      <w:r w:rsidRPr="00B37786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hyperlink r:id="rId14" w:tooltip="Отправить электронное письмо" w:history="1">
        <w:r w:rsidRPr="00B37786">
          <w:rPr>
            <w:rStyle w:val="Hyperlink"/>
            <w:rFonts w:asciiTheme="minorHAnsi" w:hAnsiTheme="minorHAnsi" w:cstheme="minorHAnsi"/>
            <w:sz w:val="28"/>
            <w:szCs w:val="28"/>
          </w:rPr>
          <w:t>info</w:t>
        </w:r>
        <w:r w:rsidRPr="00B37786">
          <w:rPr>
            <w:rStyle w:val="Hyperlink"/>
            <w:rFonts w:asciiTheme="minorHAnsi" w:hAnsiTheme="minorHAnsi" w:cstheme="minorHAnsi"/>
            <w:sz w:val="28"/>
            <w:szCs w:val="28"/>
            <w:lang w:val="ru-RU"/>
          </w:rPr>
          <w:t>@</w:t>
        </w:r>
        <w:r w:rsidRPr="00B37786">
          <w:rPr>
            <w:rStyle w:val="Hyperlink"/>
            <w:rFonts w:asciiTheme="minorHAnsi" w:hAnsiTheme="minorHAnsi" w:cstheme="minorHAnsi"/>
            <w:sz w:val="28"/>
            <w:szCs w:val="28"/>
          </w:rPr>
          <w:t>favor</w:t>
        </w:r>
        <w:r w:rsidRPr="00B37786">
          <w:rPr>
            <w:rStyle w:val="Hyperlink"/>
            <w:rFonts w:asciiTheme="minorHAnsi" w:hAnsiTheme="minorHAnsi" w:cstheme="minorHAnsi"/>
            <w:sz w:val="28"/>
            <w:szCs w:val="28"/>
            <w:lang w:val="ru-RU"/>
          </w:rPr>
          <w:t>.</w:t>
        </w:r>
        <w:r w:rsidRPr="00B37786">
          <w:rPr>
            <w:rStyle w:val="Hyperlink"/>
            <w:rFonts w:asciiTheme="minorHAnsi" w:hAnsiTheme="minorHAnsi" w:cstheme="minorHAnsi"/>
            <w:sz w:val="28"/>
            <w:szCs w:val="28"/>
          </w:rPr>
          <w:t>com</w:t>
        </w:r>
        <w:r w:rsidRPr="00B37786">
          <w:rPr>
            <w:rStyle w:val="Hyperlink"/>
            <w:rFonts w:asciiTheme="minorHAnsi" w:hAnsiTheme="minorHAnsi" w:cstheme="minorHAnsi"/>
            <w:sz w:val="28"/>
            <w:szCs w:val="28"/>
            <w:lang w:val="ru-RU"/>
          </w:rPr>
          <w:t>.</w:t>
        </w:r>
        <w:proofErr w:type="spellStart"/>
        <w:r w:rsidRPr="00B37786">
          <w:rPr>
            <w:rStyle w:val="Hyperlink"/>
            <w:rFonts w:asciiTheme="minorHAnsi" w:hAnsiTheme="minorHAnsi" w:cstheme="minorHAnsi"/>
            <w:sz w:val="28"/>
            <w:szCs w:val="28"/>
          </w:rPr>
          <w:t>ua</w:t>
        </w:r>
        <w:proofErr w:type="spellEnd"/>
      </w:hyperlink>
      <w:r w:rsidRPr="00B37786">
        <w:rPr>
          <w:rFonts w:asciiTheme="minorHAnsi" w:hAnsiTheme="minorHAnsi" w:cstheme="minorHAnsi"/>
          <w:sz w:val="28"/>
          <w:szCs w:val="28"/>
          <w:lang w:val="ru-RU"/>
        </w:rPr>
        <w:t>) и сообщить следующую информацию:</w:t>
      </w:r>
    </w:p>
    <w:p w:rsidR="00B37786" w:rsidRPr="00B37786" w:rsidRDefault="00B37786" w:rsidP="00B3778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cstheme="minorHAnsi"/>
          <w:sz w:val="28"/>
          <w:szCs w:val="28"/>
        </w:rPr>
      </w:pPr>
      <w:r w:rsidRPr="00B37786">
        <w:rPr>
          <w:rStyle w:val="Strong"/>
          <w:rFonts w:cstheme="minorHAnsi"/>
          <w:sz w:val="28"/>
          <w:szCs w:val="28"/>
        </w:rPr>
        <w:t>Название категории</w:t>
      </w:r>
      <w:r w:rsidRPr="00B37786">
        <w:rPr>
          <w:rFonts w:cstheme="minorHAnsi"/>
          <w:sz w:val="28"/>
          <w:szCs w:val="28"/>
        </w:rPr>
        <w:t>, которую необходимо представить в конкурсе;</w:t>
      </w:r>
    </w:p>
    <w:p w:rsidR="00B37786" w:rsidRPr="00B37786" w:rsidRDefault="00B37786" w:rsidP="00B37786">
      <w:pPr>
        <w:numPr>
          <w:ilvl w:val="0"/>
          <w:numId w:val="3"/>
        </w:numPr>
        <w:spacing w:before="120" w:after="100" w:afterAutospacing="1" w:line="240" w:lineRule="auto"/>
        <w:rPr>
          <w:rFonts w:cstheme="minorHAnsi"/>
          <w:sz w:val="28"/>
          <w:szCs w:val="28"/>
        </w:rPr>
      </w:pPr>
      <w:r w:rsidRPr="00B37786">
        <w:rPr>
          <w:rFonts w:cstheme="minorHAnsi"/>
          <w:sz w:val="28"/>
          <w:szCs w:val="28"/>
        </w:rPr>
        <w:t xml:space="preserve">Максимально полный </w:t>
      </w:r>
      <w:r w:rsidRPr="00B37786">
        <w:rPr>
          <w:rStyle w:val="Strong"/>
          <w:rFonts w:cstheme="minorHAnsi"/>
          <w:sz w:val="28"/>
          <w:szCs w:val="28"/>
        </w:rPr>
        <w:t>перечень игроков рынка в данной категории</w:t>
      </w:r>
      <w:r w:rsidRPr="00B37786">
        <w:rPr>
          <w:rFonts w:cstheme="minorHAnsi"/>
          <w:sz w:val="28"/>
          <w:szCs w:val="28"/>
        </w:rPr>
        <w:t xml:space="preserve">. Фактически список конкурентов, если номинация добавляется по инициативе одного из игроков рынка. </w:t>
      </w:r>
    </w:p>
    <w:p w:rsidR="00B37786" w:rsidRPr="00B37786" w:rsidRDefault="00B37786" w:rsidP="00B37786">
      <w:pPr>
        <w:spacing w:before="120" w:after="100" w:afterAutospacing="1"/>
        <w:ind w:left="720"/>
        <w:rPr>
          <w:rFonts w:cstheme="minorHAnsi"/>
          <w:sz w:val="28"/>
          <w:szCs w:val="28"/>
        </w:rPr>
      </w:pPr>
      <w:r w:rsidRPr="00B37786">
        <w:rPr>
          <w:rFonts w:cstheme="minorHAnsi"/>
          <w:sz w:val="28"/>
          <w:szCs w:val="28"/>
        </w:rPr>
        <w:t xml:space="preserve">У нас есть </w:t>
      </w:r>
      <w:hyperlink r:id="rId15" w:tgtFrame="_blank" w:history="1">
        <w:r w:rsidRPr="00B37786">
          <w:rPr>
            <w:rStyle w:val="Hyperlink"/>
            <w:rFonts w:cstheme="minorHAnsi"/>
            <w:sz w:val="28"/>
            <w:szCs w:val="28"/>
          </w:rPr>
          <w:t>официальная бумажная форма для добавления участни</w:t>
        </w:r>
        <w:r>
          <w:rPr>
            <w:rStyle w:val="Hyperlink"/>
            <w:rFonts w:cstheme="minorHAnsi"/>
            <w:sz w:val="28"/>
            <w:szCs w:val="28"/>
          </w:rPr>
          <w:t>ка</w:t>
        </w:r>
        <w:r w:rsidRPr="00B37786">
          <w:rPr>
            <w:rStyle w:val="Hyperlink"/>
            <w:rFonts w:cstheme="minorHAnsi"/>
            <w:sz w:val="28"/>
            <w:szCs w:val="28"/>
          </w:rPr>
          <w:t xml:space="preserve"> в каталог</w:t>
        </w:r>
        <w:r w:rsidRPr="00B37786">
          <w:rPr>
            <w:rFonts w:cstheme="minorHAnsi"/>
            <w:noProof/>
            <w:color w:val="0000FF"/>
            <w:sz w:val="28"/>
            <w:szCs w:val="28"/>
            <w:lang w:val="en-US"/>
          </w:rPr>
          <w:drawing>
            <wp:inline distT="0" distB="0" distL="0" distR="0">
              <wp:extent cx="104775" cy="104775"/>
              <wp:effectExtent l="0" t="0" r="9525" b="9525"/>
              <wp:docPr id="1" name="Picture 1" descr="PDF">
                <a:hlinkClick xmlns:a="http://schemas.openxmlformats.org/drawingml/2006/main" r:id="rId15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PDF">
                        <a:hlinkClick r:id="rId15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477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B37786">
        <w:rPr>
          <w:rFonts w:cstheme="minorHAnsi"/>
          <w:sz w:val="28"/>
          <w:szCs w:val="28"/>
        </w:rPr>
        <w:t>, но проще прислать их названия простым списком, желательно сразу со ссылками на их вебсайты.</w:t>
      </w:r>
    </w:p>
    <w:p w:rsidR="00264D38" w:rsidRPr="0086549E" w:rsidRDefault="00B37786" w:rsidP="0086549E">
      <w:pPr>
        <w:pStyle w:val="NormalWeb"/>
        <w:rPr>
          <w:rFonts w:asciiTheme="minorHAnsi" w:hAnsiTheme="minorHAnsi" w:cstheme="minorHAnsi"/>
          <w:sz w:val="28"/>
          <w:szCs w:val="28"/>
          <w:lang w:val="ru-RU"/>
        </w:rPr>
      </w:pPr>
      <w:r w:rsidRPr="00B37786">
        <w:rPr>
          <w:rFonts w:asciiTheme="minorHAnsi" w:hAnsiTheme="minorHAnsi" w:cstheme="minorHAnsi"/>
          <w:sz w:val="28"/>
          <w:szCs w:val="28"/>
          <w:lang w:val="ru-RU"/>
        </w:rPr>
        <w:t>Этого будет вполне достаточно для добавления новой номинации в рейтинг. При необходимости, организаторы конкурса буд</w:t>
      </w:r>
      <w:bookmarkStart w:id="0" w:name="_GoBack"/>
      <w:bookmarkEnd w:id="0"/>
      <w:r w:rsidRPr="00B37786">
        <w:rPr>
          <w:rFonts w:asciiTheme="minorHAnsi" w:hAnsiTheme="minorHAnsi" w:cstheme="minorHAnsi"/>
          <w:sz w:val="28"/>
          <w:szCs w:val="28"/>
          <w:lang w:val="ru-RU"/>
        </w:rPr>
        <w:t xml:space="preserve">ут самостоятельно связываться с участниками рынка в категории для уточнения информации и наполнения онлайн-каталога. Также организаторы самостоятельно сформируют для данной категории экспертное жюри, в котором в соответствии с </w:t>
      </w:r>
      <w:hyperlink r:id="rId17" w:history="1">
        <w:r w:rsidRPr="00B37786">
          <w:rPr>
            <w:rStyle w:val="Hyperlink"/>
            <w:rFonts w:asciiTheme="minorHAnsi" w:hAnsiTheme="minorHAnsi" w:cstheme="minorHAnsi"/>
            <w:sz w:val="28"/>
            <w:szCs w:val="28"/>
            <w:lang w:val="ru-RU"/>
          </w:rPr>
          <w:t>методикой исследования конкурса</w:t>
        </w:r>
      </w:hyperlink>
      <w:r w:rsidRPr="00B37786">
        <w:rPr>
          <w:rFonts w:asciiTheme="minorHAnsi" w:hAnsiTheme="minorHAnsi" w:cstheme="minorHAnsi"/>
          <w:sz w:val="28"/>
          <w:szCs w:val="28"/>
          <w:lang w:val="ru-RU"/>
        </w:rPr>
        <w:t>, представленных участников должны оценивать не менее пяти независимых отраслевых специалистов.</w:t>
      </w:r>
    </w:p>
    <w:sectPr w:rsidR="00264D38" w:rsidRPr="0086549E" w:rsidSect="00087943">
      <w:headerReference w:type="default" r:id="rId18"/>
      <w:pgSz w:w="11906" w:h="16838"/>
      <w:pgMar w:top="851" w:right="85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46C" w:rsidRDefault="00B1246C" w:rsidP="009D2B24">
      <w:pPr>
        <w:spacing w:after="0" w:line="240" w:lineRule="auto"/>
      </w:pPr>
      <w:r>
        <w:separator/>
      </w:r>
    </w:p>
  </w:endnote>
  <w:endnote w:type="continuationSeparator" w:id="0">
    <w:p w:rsidR="00B1246C" w:rsidRDefault="00B1246C" w:rsidP="009D2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46C" w:rsidRDefault="00B1246C" w:rsidP="009D2B24">
      <w:pPr>
        <w:spacing w:after="0" w:line="240" w:lineRule="auto"/>
      </w:pPr>
      <w:r>
        <w:separator/>
      </w:r>
    </w:p>
  </w:footnote>
  <w:footnote w:type="continuationSeparator" w:id="0">
    <w:p w:rsidR="00B1246C" w:rsidRDefault="00B1246C" w:rsidP="009D2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4A0" w:firstRow="1" w:lastRow="0" w:firstColumn="1" w:lastColumn="0" w:noHBand="0" w:noVBand="1"/>
    </w:tblPr>
    <w:tblGrid>
      <w:gridCol w:w="6803"/>
      <w:gridCol w:w="3005"/>
    </w:tblGrid>
    <w:tr w:rsidR="009D2B24" w:rsidRPr="00A270BD" w:rsidTr="004842C1">
      <w:tc>
        <w:tcPr>
          <w:tcW w:w="7059" w:type="dxa"/>
        </w:tcPr>
        <w:p w:rsidR="009D2B24" w:rsidRPr="00A270BD" w:rsidRDefault="009D2B24" w:rsidP="009D2B24">
          <w:pPr>
            <w:pStyle w:val="Header"/>
            <w:rPr>
              <w:rFonts w:ascii="Tahoma" w:hAnsi="Tahoma" w:cs="Tahoma"/>
              <w:sz w:val="20"/>
              <w:szCs w:val="20"/>
              <w:lang w:val="uk-UA"/>
            </w:rPr>
          </w:pPr>
          <w:r>
            <w:rPr>
              <w:rFonts w:ascii="Tahoma" w:hAnsi="Tahoma" w:cs="Tahoma"/>
              <w:noProof/>
              <w:sz w:val="20"/>
              <w:szCs w:val="20"/>
              <w:lang w:val="en-US"/>
            </w:rPr>
            <w:drawing>
              <wp:inline distT="0" distB="0" distL="0" distR="0">
                <wp:extent cx="1282347" cy="504825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ua-horz2017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9382" cy="5508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noWrap/>
          <w:vAlign w:val="center"/>
        </w:tcPr>
        <w:p w:rsidR="009D2B24" w:rsidRPr="00A270BD" w:rsidRDefault="009D2B24" w:rsidP="009D2B24">
          <w:pPr>
            <w:pStyle w:val="Header"/>
            <w:jc w:val="center"/>
            <w:rPr>
              <w:rFonts w:ascii="Verdana" w:hAnsi="Verdana" w:cs="Arial"/>
              <w:sz w:val="20"/>
              <w:szCs w:val="20"/>
              <w:lang w:val="uk-UA"/>
            </w:rPr>
          </w:pPr>
          <w:r w:rsidRPr="00A270BD">
            <w:rPr>
              <w:rFonts w:ascii="Verdana" w:hAnsi="Verdana" w:cs="Arial"/>
              <w:sz w:val="20"/>
              <w:szCs w:val="20"/>
              <w:lang w:val="uk-UA"/>
            </w:rPr>
            <w:t>Конкурс торгових марок</w:t>
          </w:r>
          <w:r w:rsidRPr="00A270BD">
            <w:rPr>
              <w:rFonts w:ascii="Verdana" w:hAnsi="Verdana" w:cs="Arial"/>
              <w:sz w:val="20"/>
              <w:szCs w:val="20"/>
              <w:lang w:val="uk-UA"/>
            </w:rPr>
            <w:br/>
            <w:t>«Фаворити Успіху – 201</w:t>
          </w:r>
          <w:r>
            <w:rPr>
              <w:rFonts w:ascii="Verdana" w:hAnsi="Verdana" w:cs="Arial"/>
              <w:sz w:val="20"/>
              <w:szCs w:val="20"/>
            </w:rPr>
            <w:t>6</w:t>
          </w:r>
          <w:r w:rsidRPr="00A270BD">
            <w:rPr>
              <w:rFonts w:ascii="Verdana" w:hAnsi="Verdana" w:cs="Arial"/>
              <w:sz w:val="20"/>
              <w:szCs w:val="20"/>
              <w:lang w:val="uk-UA"/>
            </w:rPr>
            <w:t>»</w:t>
          </w:r>
        </w:p>
      </w:tc>
    </w:tr>
  </w:tbl>
  <w:p w:rsidR="009D2B24" w:rsidRPr="009D2B24" w:rsidRDefault="009D2B24" w:rsidP="009D2B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4A3C7A"/>
    <w:multiLevelType w:val="multilevel"/>
    <w:tmpl w:val="B9FC7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F575E73"/>
    <w:multiLevelType w:val="hybridMultilevel"/>
    <w:tmpl w:val="604A4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6E394D"/>
    <w:multiLevelType w:val="hybridMultilevel"/>
    <w:tmpl w:val="604A4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93F"/>
    <w:rsid w:val="000044FF"/>
    <w:rsid w:val="00021466"/>
    <w:rsid w:val="00072CC5"/>
    <w:rsid w:val="00087943"/>
    <w:rsid w:val="00094E81"/>
    <w:rsid w:val="000C1859"/>
    <w:rsid w:val="000E40D1"/>
    <w:rsid w:val="000E5F63"/>
    <w:rsid w:val="000F5548"/>
    <w:rsid w:val="00222AC2"/>
    <w:rsid w:val="00264D38"/>
    <w:rsid w:val="002C793F"/>
    <w:rsid w:val="0030629F"/>
    <w:rsid w:val="00396B6F"/>
    <w:rsid w:val="00476B94"/>
    <w:rsid w:val="004A6840"/>
    <w:rsid w:val="004F27BB"/>
    <w:rsid w:val="005403D0"/>
    <w:rsid w:val="0055016B"/>
    <w:rsid w:val="00580D70"/>
    <w:rsid w:val="005D63FA"/>
    <w:rsid w:val="005E7C3C"/>
    <w:rsid w:val="00606255"/>
    <w:rsid w:val="00610F47"/>
    <w:rsid w:val="006D71E0"/>
    <w:rsid w:val="006D77CF"/>
    <w:rsid w:val="00704068"/>
    <w:rsid w:val="00715C09"/>
    <w:rsid w:val="007730DB"/>
    <w:rsid w:val="00774F54"/>
    <w:rsid w:val="007A4021"/>
    <w:rsid w:val="007E314B"/>
    <w:rsid w:val="007F3E93"/>
    <w:rsid w:val="0086549E"/>
    <w:rsid w:val="008662DB"/>
    <w:rsid w:val="009061F6"/>
    <w:rsid w:val="009B1784"/>
    <w:rsid w:val="009D2B24"/>
    <w:rsid w:val="009D3D0B"/>
    <w:rsid w:val="00A3120F"/>
    <w:rsid w:val="00B03FAA"/>
    <w:rsid w:val="00B1246C"/>
    <w:rsid w:val="00B27626"/>
    <w:rsid w:val="00B37786"/>
    <w:rsid w:val="00BA1F98"/>
    <w:rsid w:val="00BB203D"/>
    <w:rsid w:val="00BF641C"/>
    <w:rsid w:val="00C02749"/>
    <w:rsid w:val="00C57CD4"/>
    <w:rsid w:val="00D40002"/>
    <w:rsid w:val="00DA12A2"/>
    <w:rsid w:val="00E465B4"/>
    <w:rsid w:val="00E52EC5"/>
    <w:rsid w:val="00E84D73"/>
    <w:rsid w:val="00EB06DF"/>
    <w:rsid w:val="00F47A82"/>
    <w:rsid w:val="00F6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B7F5C"/>
  <w15:chartTrackingRefBased/>
  <w15:docId w15:val="{A3535D2C-BBFD-46D2-BD35-E1F385995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7B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30D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2B24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2B24"/>
  </w:style>
  <w:style w:type="paragraph" w:styleId="Footer">
    <w:name w:val="footer"/>
    <w:basedOn w:val="Normal"/>
    <w:link w:val="FooterChar"/>
    <w:uiPriority w:val="99"/>
    <w:unhideWhenUsed/>
    <w:rsid w:val="009D2B24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2B24"/>
  </w:style>
  <w:style w:type="paragraph" w:styleId="NormalWeb">
    <w:name w:val="Normal (Web)"/>
    <w:basedOn w:val="Normal"/>
    <w:uiPriority w:val="99"/>
    <w:unhideWhenUsed/>
    <w:rsid w:val="00B37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377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24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vor.com.ua/ru/vote/" TargetMode="External"/><Relationship Id="rId17" Type="http://schemas.openxmlformats.org/officeDocument/2006/relationships/hyperlink" Target="https://favor.com.ua/ru/method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gi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vor.com.u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avor.com.ua/download/pdf/new-brand-application.pdf?type=template&amp;year=2017&amp;view=I&amp;lang=ru" TargetMode="External"/><Relationship Id="rId10" Type="http://schemas.openxmlformats.org/officeDocument/2006/relationships/hyperlink" Target="https://www.favor.com.ua/ru/jury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avor.com.ua/" TargetMode="External"/><Relationship Id="rId14" Type="http://schemas.openxmlformats.org/officeDocument/2006/relationships/hyperlink" Target="https://favor.com.ua/ru/method/nominatio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1C0F-E173-407F-825A-86396A6FC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Kuznetsov</dc:creator>
  <cp:keywords/>
  <dc:description/>
  <cp:lastModifiedBy>Aleksey Kuznetsov</cp:lastModifiedBy>
  <cp:revision>14</cp:revision>
  <dcterms:created xsi:type="dcterms:W3CDTF">2016-09-14T00:37:00Z</dcterms:created>
  <dcterms:modified xsi:type="dcterms:W3CDTF">2017-03-26T18:33:00Z</dcterms:modified>
</cp:coreProperties>
</file>